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A9" w:rsidRDefault="00937C6C" w:rsidP="007A02A9">
      <w:pPr>
        <w:tabs>
          <w:tab w:val="left" w:pos="6214"/>
          <w:tab w:val="left" w:pos="7347"/>
        </w:tabs>
        <w:spacing w:line="240" w:lineRule="auto"/>
        <w:rPr>
          <w:rFonts w:cs="2  Nazanin"/>
          <w:sz w:val="24"/>
          <w:szCs w:val="24"/>
          <w:rtl/>
        </w:rPr>
      </w:pPr>
      <w:r w:rsidRPr="00421239">
        <w:rPr>
          <w:rFonts w:cs="B Titr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8468E1C" wp14:editId="65C68BD5">
            <wp:simplePos x="0" y="0"/>
            <wp:positionH relativeFrom="column">
              <wp:posOffset>6050915</wp:posOffset>
            </wp:positionH>
            <wp:positionV relativeFrom="paragraph">
              <wp:posOffset>53075</wp:posOffset>
            </wp:positionV>
            <wp:extent cx="907200" cy="9393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r fai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939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6A3">
        <w:rPr>
          <w:rFonts w:cs="B Titr"/>
          <w:b/>
          <w:bCs/>
          <w:noProof/>
          <w:sz w:val="32"/>
          <w:szCs w:val="32"/>
          <w:rtl/>
        </w:rPr>
        <w:drawing>
          <wp:inline distT="0" distB="0" distL="0" distR="0" wp14:anchorId="63787181" wp14:editId="1EA75C73">
            <wp:extent cx="943200" cy="871200"/>
            <wp:effectExtent l="0" t="0" r="0" b="0"/>
            <wp:docPr id="1" name="Picture 1" descr="E:\لو گو\hormoz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لو گو\hormozg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2  Nazanin"/>
          <w:sz w:val="24"/>
          <w:szCs w:val="24"/>
        </w:rPr>
        <w:tab/>
      </w:r>
    </w:p>
    <w:p w:rsidR="00C91A04" w:rsidRPr="00A939CB" w:rsidRDefault="007A02A9" w:rsidP="007A02A9">
      <w:pPr>
        <w:tabs>
          <w:tab w:val="left" w:pos="6214"/>
          <w:tab w:val="left" w:pos="7347"/>
        </w:tabs>
        <w:spacing w:line="240" w:lineRule="auto"/>
        <w:jc w:val="center"/>
        <w:rPr>
          <w:rFonts w:cs="B Titr"/>
          <w:sz w:val="18"/>
          <w:szCs w:val="18"/>
          <w:rtl/>
        </w:rPr>
      </w:pPr>
      <w:r w:rsidRPr="007A02A9">
        <w:rPr>
          <w:rFonts w:cs="B Titr" w:hint="cs"/>
          <w:sz w:val="32"/>
          <w:szCs w:val="32"/>
          <w:rtl/>
        </w:rPr>
        <w:t>هفتمین نمایشگاه تخصصی صنعت ساختمان بندرعباس</w:t>
      </w:r>
      <w:r w:rsidR="00A836A3" w:rsidRPr="00A939CB">
        <w:rPr>
          <w:rFonts w:cs="B Titr"/>
          <w:sz w:val="18"/>
          <w:szCs w:val="18"/>
          <w:rtl/>
        </w:rPr>
        <w:br w:type="textWrapping" w:clear="all"/>
      </w:r>
      <w:r w:rsidRPr="007A02A9">
        <w:rPr>
          <w:rFonts w:cs="B Titr" w:hint="cs"/>
          <w:sz w:val="28"/>
          <w:szCs w:val="28"/>
          <w:rtl/>
        </w:rPr>
        <w:t>19- 22 دیماه 97</w:t>
      </w:r>
    </w:p>
    <w:p w:rsidR="00C91A04" w:rsidRPr="009A4837" w:rsidRDefault="00A1439E" w:rsidP="009A4837">
      <w:pPr>
        <w:bidi/>
        <w:spacing w:after="0" w:line="240" w:lineRule="auto"/>
        <w:jc w:val="both"/>
        <w:rPr>
          <w:rFonts w:cs="B Titr"/>
          <w:sz w:val="24"/>
          <w:szCs w:val="24"/>
          <w:rtl/>
        </w:rPr>
      </w:pPr>
      <w:r w:rsidRPr="00D14657">
        <w:rPr>
          <w:rFonts w:cs="B Titr" w:hint="cs"/>
          <w:sz w:val="24"/>
          <w:szCs w:val="24"/>
          <w:rtl/>
        </w:rPr>
        <w:t>مدیریت محترم</w:t>
      </w:r>
    </w:p>
    <w:p w:rsidR="00C91A04" w:rsidRPr="009A4837" w:rsidRDefault="00C91A04" w:rsidP="009A4837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A4837">
        <w:rPr>
          <w:rFonts w:cs="B Nazanin" w:hint="cs"/>
          <w:sz w:val="24"/>
          <w:szCs w:val="24"/>
          <w:rtl/>
        </w:rPr>
        <w:t>باسلام</w:t>
      </w:r>
    </w:p>
    <w:p w:rsidR="009A4837" w:rsidRPr="009A4837" w:rsidRDefault="009A4837" w:rsidP="009A4837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A4837">
        <w:rPr>
          <w:rFonts w:cs="B Nazanin" w:hint="cs"/>
          <w:sz w:val="24"/>
          <w:szCs w:val="24"/>
          <w:rtl/>
        </w:rPr>
        <w:t>احتراما</w:t>
      </w:r>
      <w:r>
        <w:rPr>
          <w:rFonts w:cs="Times New Roman" w:hint="cs"/>
          <w:sz w:val="24"/>
          <w:szCs w:val="24"/>
          <w:rtl/>
        </w:rPr>
        <w:t>"</w:t>
      </w:r>
      <w:r w:rsidRPr="009A4837">
        <w:rPr>
          <w:rFonts w:cs="B Nazanin" w:hint="cs"/>
          <w:sz w:val="24"/>
          <w:szCs w:val="24"/>
          <w:rtl/>
        </w:rPr>
        <w:t>به استحضار می رساند شرکت نمایشگاه های بین الملل</w:t>
      </w:r>
      <w:r>
        <w:rPr>
          <w:rFonts w:cs="B Nazanin" w:hint="cs"/>
          <w:sz w:val="24"/>
          <w:szCs w:val="24"/>
          <w:rtl/>
        </w:rPr>
        <w:t xml:space="preserve">ی مهر بندرخلیج فارس با همکاری </w:t>
      </w:r>
      <w:r w:rsidRPr="009A4837">
        <w:rPr>
          <w:rFonts w:cs="B Nazanin" w:hint="cs"/>
          <w:sz w:val="24"/>
          <w:szCs w:val="24"/>
          <w:rtl/>
        </w:rPr>
        <w:t>اتاق تعاون استان هرمزگان نمایشگاه فوق را در تاریخ 19 لغایت 22 دیماه 97 در محل دائمی نمایشگاههای بندرعباس بلوار جمهوری سه راه جهانبار برگزار می نماید.</w:t>
      </w:r>
    </w:p>
    <w:p w:rsidR="009A4837" w:rsidRDefault="009A4837" w:rsidP="009A4837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A4837">
        <w:rPr>
          <w:rFonts w:cs="B Nazanin" w:hint="cs"/>
          <w:sz w:val="24"/>
          <w:szCs w:val="24"/>
          <w:rtl/>
        </w:rPr>
        <w:t>لذا از آن شرکت محترم جهت مشارکت در این نمایشگاه دعوت بعمل می آید. در صورت تمایل به مشارکت در نمایشگاه فرم ذیل را با دقت تکمیل نموده و ارسال نمائید</w:t>
      </w:r>
      <w:r>
        <w:rPr>
          <w:rFonts w:cs="B Nazanin" w:hint="cs"/>
          <w:sz w:val="24"/>
          <w:szCs w:val="24"/>
          <w:rtl/>
        </w:rPr>
        <w:t>.</w:t>
      </w:r>
    </w:p>
    <w:p w:rsidR="00A63613" w:rsidRDefault="00A63613" w:rsidP="00A63613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25"/>
        <w:gridCol w:w="693"/>
        <w:gridCol w:w="2618"/>
        <w:gridCol w:w="578"/>
        <w:gridCol w:w="3752"/>
      </w:tblGrid>
      <w:tr w:rsidR="00655090" w:rsidTr="00251C51">
        <w:tc>
          <w:tcPr>
            <w:tcW w:w="10566" w:type="dxa"/>
            <w:gridSpan w:val="5"/>
          </w:tcPr>
          <w:p w:rsidR="00655090" w:rsidRDefault="00655090" w:rsidP="0065509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کامل شرکت:                                                                          نام مدیرعامل:</w:t>
            </w:r>
          </w:p>
        </w:tc>
      </w:tr>
      <w:tr w:rsidR="00655090" w:rsidTr="00655090">
        <w:tc>
          <w:tcPr>
            <w:tcW w:w="6814" w:type="dxa"/>
            <w:gridSpan w:val="4"/>
          </w:tcPr>
          <w:p w:rsidR="00655090" w:rsidRDefault="00655090" w:rsidP="0065509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فعالیت / محصولات قابل عرضه:</w:t>
            </w:r>
          </w:p>
        </w:tc>
        <w:tc>
          <w:tcPr>
            <w:tcW w:w="3752" w:type="dxa"/>
          </w:tcPr>
          <w:p w:rsidR="00655090" w:rsidRDefault="00655090" w:rsidP="0065509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کداقتصادی:</w:t>
            </w:r>
          </w:p>
        </w:tc>
      </w:tr>
      <w:tr w:rsidR="00655090" w:rsidTr="00655090">
        <w:tc>
          <w:tcPr>
            <w:tcW w:w="2925" w:type="dxa"/>
          </w:tcPr>
          <w:p w:rsidR="00655090" w:rsidRDefault="00655090" w:rsidP="0065509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ثبت:</w:t>
            </w:r>
          </w:p>
        </w:tc>
        <w:tc>
          <w:tcPr>
            <w:tcW w:w="3889" w:type="dxa"/>
            <w:gridSpan w:val="3"/>
          </w:tcPr>
          <w:p w:rsidR="00655090" w:rsidRDefault="00655090" w:rsidP="0065509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شناسه ملی:</w:t>
            </w:r>
          </w:p>
        </w:tc>
        <w:tc>
          <w:tcPr>
            <w:tcW w:w="3752" w:type="dxa"/>
          </w:tcPr>
          <w:p w:rsidR="00655090" w:rsidRDefault="00655090" w:rsidP="0065509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کدپستی:</w:t>
            </w:r>
          </w:p>
        </w:tc>
      </w:tr>
      <w:tr w:rsidR="00655090" w:rsidTr="00655090">
        <w:tc>
          <w:tcPr>
            <w:tcW w:w="3618" w:type="dxa"/>
            <w:gridSpan w:val="2"/>
          </w:tcPr>
          <w:p w:rsidR="00655090" w:rsidRDefault="00655090" w:rsidP="0065509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تلفن:</w:t>
            </w:r>
          </w:p>
        </w:tc>
        <w:tc>
          <w:tcPr>
            <w:tcW w:w="2618" w:type="dxa"/>
          </w:tcPr>
          <w:p w:rsidR="00655090" w:rsidRDefault="00655090" w:rsidP="0065509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نمابر:</w:t>
            </w:r>
          </w:p>
        </w:tc>
        <w:tc>
          <w:tcPr>
            <w:tcW w:w="4330" w:type="dxa"/>
            <w:gridSpan w:val="2"/>
          </w:tcPr>
          <w:p w:rsidR="00655090" w:rsidRDefault="00655090" w:rsidP="0065509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ایمیل:</w:t>
            </w:r>
          </w:p>
        </w:tc>
      </w:tr>
      <w:tr w:rsidR="00A63613" w:rsidTr="00655090">
        <w:tc>
          <w:tcPr>
            <w:tcW w:w="3618" w:type="dxa"/>
            <w:gridSpan w:val="2"/>
          </w:tcPr>
          <w:p w:rsidR="00A63613" w:rsidRDefault="00A63613" w:rsidP="00A6361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وب سایت:  </w:t>
            </w:r>
          </w:p>
        </w:tc>
        <w:tc>
          <w:tcPr>
            <w:tcW w:w="6948" w:type="dxa"/>
            <w:gridSpan w:val="3"/>
          </w:tcPr>
          <w:p w:rsidR="00A63613" w:rsidRDefault="00A63613" w:rsidP="00A6361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  <w:tr w:rsidR="00A63613" w:rsidTr="00655090">
        <w:tc>
          <w:tcPr>
            <w:tcW w:w="3618" w:type="dxa"/>
            <w:gridSpan w:val="2"/>
          </w:tcPr>
          <w:p w:rsidR="00A63613" w:rsidRDefault="00A63613" w:rsidP="00A6361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رابط:</w:t>
            </w:r>
          </w:p>
        </w:tc>
        <w:tc>
          <w:tcPr>
            <w:tcW w:w="6948" w:type="dxa"/>
            <w:gridSpan w:val="3"/>
          </w:tcPr>
          <w:p w:rsidR="00A63613" w:rsidRDefault="00A63613" w:rsidP="00A6361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همراه: </w:t>
            </w:r>
          </w:p>
        </w:tc>
      </w:tr>
    </w:tbl>
    <w:p w:rsidR="00A63613" w:rsidRDefault="00A63613" w:rsidP="00A63613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BE3EFB" w:rsidRDefault="00A63613" w:rsidP="00A63613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فضای </w:t>
      </w:r>
      <w:r w:rsidR="00655090">
        <w:rPr>
          <w:rFonts w:cs="B Nazanin" w:hint="cs"/>
          <w:sz w:val="24"/>
          <w:szCs w:val="24"/>
          <w:rtl/>
        </w:rPr>
        <w:t>نمایشگاهی با تجهیزات: اسپیس اطراف،موکت،روشنایی،</w:t>
      </w:r>
      <w:r w:rsidR="002B7CA2">
        <w:rPr>
          <w:rFonts w:cs="B Nazanin"/>
          <w:sz w:val="24"/>
          <w:szCs w:val="24"/>
        </w:rPr>
        <w:t xml:space="preserve"> </w:t>
      </w:r>
      <w:r w:rsidR="00655090">
        <w:rPr>
          <w:rFonts w:cs="B Nazanin" w:hint="cs"/>
          <w:sz w:val="24"/>
          <w:szCs w:val="24"/>
          <w:rtl/>
        </w:rPr>
        <w:t>پریز برق،کتیبه، یک میز و دوصندلی می باشد به ازای هر 12 متر جهت رزرو غرفه و جانمائی 50% مبلغ متراژ درخواستی را به حساب اعلام شده واریز و فیش مربوطه به همراه فرم ثبت نام و فرم قوانین و مقررات ظرف 48 ساعت ارسال نمایید. درغیر اینصورت غرفه درخواستی بدلیل محدود بودن فضا واگذار می گردد.</w:t>
      </w:r>
    </w:p>
    <w:p w:rsidR="00BE3EFB" w:rsidRPr="001B2118" w:rsidRDefault="00BE3EFB" w:rsidP="00BE3EFB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6"/>
      </w:tblGrid>
      <w:tr w:rsidR="00BE3EFB" w:rsidTr="00BE3EFB">
        <w:tc>
          <w:tcPr>
            <w:tcW w:w="10566" w:type="dxa"/>
          </w:tcPr>
          <w:p w:rsidR="00BE3EFB" w:rsidRDefault="00BE3EFB" w:rsidP="00EE126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اینجانب...........................................مدیرعامل/</w:t>
            </w:r>
            <w:r w:rsidR="00AA22B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نماینده تام الاختیار شرکت فوق با اطلاع از شرایط قوانین جاری و پذیرش آنها بدینوسیله </w:t>
            </w:r>
            <w:r w:rsidR="00EE1262">
              <w:rPr>
                <w:rFonts w:cs="B Nazanin" w:hint="cs"/>
                <w:sz w:val="24"/>
                <w:szCs w:val="24"/>
                <w:rtl/>
              </w:rPr>
              <w:t xml:space="preserve">متراژ درخواستی :......................مترمربع </w:t>
            </w:r>
            <w:r>
              <w:rPr>
                <w:rFonts w:cs="B Nazanin" w:hint="cs"/>
                <w:sz w:val="24"/>
                <w:szCs w:val="24"/>
                <w:rtl/>
              </w:rPr>
              <w:t>غرفه</w:t>
            </w:r>
            <w:r w:rsidR="00EE1262">
              <w:rPr>
                <w:rFonts w:cs="B Nazanin" w:hint="cs"/>
                <w:sz w:val="24"/>
                <w:szCs w:val="24"/>
                <w:rtl/>
              </w:rPr>
              <w:t xml:space="preserve"> شماره:........................داخل سالن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با مشخصات تعیین شده در نمایشگاه را دارم.</w:t>
            </w:r>
          </w:p>
          <w:p w:rsidR="00BE3EFB" w:rsidRDefault="00BE3EFB" w:rsidP="005075B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ضمناً مبلغ..........................................ریال طی فیش واریزی شماره ..........................مورخ ...............................به شماره حساب </w:t>
            </w:r>
            <w:r w:rsidR="005075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710148943164 بانک مسکن  یا </w:t>
            </w:r>
            <w:bookmarkStart w:id="0" w:name="_GoBack"/>
            <w:bookmarkEnd w:id="0"/>
            <w:r w:rsidR="005075B4">
              <w:rPr>
                <w:rFonts w:cs="B Nazanin" w:hint="cs"/>
                <w:sz w:val="24"/>
                <w:szCs w:val="24"/>
                <w:rtl/>
                <w:lang w:bidi="fa-IR"/>
              </w:rPr>
              <w:t>شماره کارت 6280231320647729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بنام</w:t>
            </w:r>
            <w:r w:rsidR="005075B4">
              <w:rPr>
                <w:rFonts w:cs="B Nazanin" w:hint="cs"/>
                <w:sz w:val="24"/>
                <w:szCs w:val="24"/>
                <w:rtl/>
              </w:rPr>
              <w:t xml:space="preserve"> نیایش سالاری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واریز نموده که به پیوست ارسال می گردد.</w:t>
            </w:r>
          </w:p>
          <w:p w:rsidR="00BE3EFB" w:rsidRDefault="00BE3EFB" w:rsidP="00BE3EFB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BE3EFB" w:rsidRDefault="00BE3EFB" w:rsidP="00BE3EFB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تاریخ:                                                                      </w:t>
            </w:r>
            <w:r w:rsidR="00AA22B0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امضاء :                  مهر شرکت: </w:t>
            </w:r>
          </w:p>
          <w:p w:rsidR="00BE3EFB" w:rsidRDefault="00BE3EFB" w:rsidP="00BE3EFB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BE3EFB" w:rsidRDefault="00BE3EFB" w:rsidP="00BE3EFB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63613" w:rsidRDefault="00A63613" w:rsidP="00A63613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BE3EFB" w:rsidRPr="00EE1262" w:rsidRDefault="00BE3EFB" w:rsidP="00BE3EFB">
      <w:pPr>
        <w:bidi/>
        <w:spacing w:after="0" w:line="240" w:lineRule="auto"/>
        <w:jc w:val="both"/>
        <w:rPr>
          <w:rFonts w:cs="B Titr"/>
          <w:sz w:val="24"/>
          <w:szCs w:val="24"/>
          <w:rtl/>
        </w:rPr>
      </w:pPr>
      <w:r w:rsidRPr="00EE1262">
        <w:rPr>
          <w:rFonts w:cs="B Titr" w:hint="cs"/>
          <w:sz w:val="24"/>
          <w:szCs w:val="24"/>
          <w:rtl/>
        </w:rPr>
        <w:t>شماره های تماس جهت ثبت نام</w:t>
      </w:r>
      <w:r w:rsidR="00D10F4B" w:rsidRPr="00EE1262">
        <w:rPr>
          <w:rFonts w:cs="B Titr" w:hint="cs"/>
          <w:sz w:val="24"/>
          <w:szCs w:val="24"/>
          <w:rtl/>
        </w:rPr>
        <w:t xml:space="preserve"> و رزرو غرفه:                 33613723 </w:t>
      </w:r>
      <w:r w:rsidR="00EE1262">
        <w:rPr>
          <w:rFonts w:cs="B Titr" w:hint="cs"/>
          <w:sz w:val="24"/>
          <w:szCs w:val="24"/>
          <w:rtl/>
        </w:rPr>
        <w:t xml:space="preserve">    -   </w:t>
      </w:r>
      <w:r w:rsidR="00AA22B0">
        <w:rPr>
          <w:rFonts w:cs="B Titr" w:hint="cs"/>
          <w:sz w:val="24"/>
          <w:szCs w:val="24"/>
          <w:rtl/>
          <w:lang w:bidi="fa-IR"/>
        </w:rPr>
        <w:t>33613115     -</w:t>
      </w:r>
      <w:r w:rsidR="00EE1262">
        <w:rPr>
          <w:rFonts w:cs="B Titr" w:hint="cs"/>
          <w:sz w:val="24"/>
          <w:szCs w:val="24"/>
          <w:rtl/>
        </w:rPr>
        <w:t xml:space="preserve">  </w:t>
      </w:r>
      <w:r w:rsidR="00D10F4B" w:rsidRPr="00EE1262">
        <w:rPr>
          <w:rFonts w:cs="B Titr" w:hint="cs"/>
          <w:sz w:val="24"/>
          <w:szCs w:val="24"/>
          <w:rtl/>
        </w:rPr>
        <w:t xml:space="preserve"> 33613726  076</w:t>
      </w:r>
    </w:p>
    <w:p w:rsidR="00EE1262" w:rsidRPr="00EE1262" w:rsidRDefault="00EE1262">
      <w:pPr>
        <w:bidi/>
        <w:spacing w:after="0" w:line="240" w:lineRule="auto"/>
        <w:jc w:val="both"/>
        <w:rPr>
          <w:rFonts w:cs="B Titr"/>
          <w:sz w:val="24"/>
          <w:szCs w:val="24"/>
        </w:rPr>
      </w:pPr>
    </w:p>
    <w:sectPr w:rsidR="00EE1262" w:rsidRPr="00EE1262" w:rsidSect="004D25CA">
      <w:pgSz w:w="12240" w:h="15840"/>
      <w:pgMar w:top="630" w:right="1260" w:bottom="1440" w:left="6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D5" w:rsidRDefault="001024D5" w:rsidP="000C3540">
      <w:pPr>
        <w:spacing w:after="0" w:line="240" w:lineRule="auto"/>
      </w:pPr>
      <w:r>
        <w:separator/>
      </w:r>
    </w:p>
  </w:endnote>
  <w:endnote w:type="continuationSeparator" w:id="0">
    <w:p w:rsidR="001024D5" w:rsidRDefault="001024D5" w:rsidP="000C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D5" w:rsidRDefault="001024D5" w:rsidP="000C3540">
      <w:pPr>
        <w:spacing w:after="0" w:line="240" w:lineRule="auto"/>
      </w:pPr>
      <w:r>
        <w:separator/>
      </w:r>
    </w:p>
  </w:footnote>
  <w:footnote w:type="continuationSeparator" w:id="0">
    <w:p w:rsidR="001024D5" w:rsidRDefault="001024D5" w:rsidP="000C3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A04"/>
    <w:rsid w:val="000C3540"/>
    <w:rsid w:val="001024D5"/>
    <w:rsid w:val="001B2118"/>
    <w:rsid w:val="00264BB3"/>
    <w:rsid w:val="002820D9"/>
    <w:rsid w:val="002B7CA2"/>
    <w:rsid w:val="002D2BEE"/>
    <w:rsid w:val="00375EF1"/>
    <w:rsid w:val="003D4576"/>
    <w:rsid w:val="003F6D20"/>
    <w:rsid w:val="00413BC4"/>
    <w:rsid w:val="00421239"/>
    <w:rsid w:val="004C634B"/>
    <w:rsid w:val="004D25CA"/>
    <w:rsid w:val="004E0C97"/>
    <w:rsid w:val="005075B4"/>
    <w:rsid w:val="0058063A"/>
    <w:rsid w:val="00655090"/>
    <w:rsid w:val="00657515"/>
    <w:rsid w:val="006D6DCD"/>
    <w:rsid w:val="00714121"/>
    <w:rsid w:val="007A02A9"/>
    <w:rsid w:val="007E06B7"/>
    <w:rsid w:val="008F4365"/>
    <w:rsid w:val="00920BA4"/>
    <w:rsid w:val="00937C6C"/>
    <w:rsid w:val="009A4837"/>
    <w:rsid w:val="00A1439E"/>
    <w:rsid w:val="00A63613"/>
    <w:rsid w:val="00A836A3"/>
    <w:rsid w:val="00A939CB"/>
    <w:rsid w:val="00AA22B0"/>
    <w:rsid w:val="00B92F6F"/>
    <w:rsid w:val="00BE3EFB"/>
    <w:rsid w:val="00C91A04"/>
    <w:rsid w:val="00CC1BC8"/>
    <w:rsid w:val="00D063CF"/>
    <w:rsid w:val="00D10F4B"/>
    <w:rsid w:val="00D14657"/>
    <w:rsid w:val="00DC4E10"/>
    <w:rsid w:val="00DF73E3"/>
    <w:rsid w:val="00E14C2B"/>
    <w:rsid w:val="00E9583E"/>
    <w:rsid w:val="00EB7846"/>
    <w:rsid w:val="00EE1262"/>
    <w:rsid w:val="00F0535E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40"/>
  </w:style>
  <w:style w:type="paragraph" w:styleId="Footer">
    <w:name w:val="footer"/>
    <w:basedOn w:val="Normal"/>
    <w:link w:val="FooterChar"/>
    <w:uiPriority w:val="99"/>
    <w:unhideWhenUsed/>
    <w:rsid w:val="000C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2272-565A-47C8-A6AE-9EDA771C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bandarabbasccp`</dc:creator>
  <cp:lastModifiedBy>mehdi salari</cp:lastModifiedBy>
  <cp:revision>12</cp:revision>
  <cp:lastPrinted>2018-11-14T05:19:00Z</cp:lastPrinted>
  <dcterms:created xsi:type="dcterms:W3CDTF">2018-11-12T10:39:00Z</dcterms:created>
  <dcterms:modified xsi:type="dcterms:W3CDTF">2018-11-14T06:14:00Z</dcterms:modified>
</cp:coreProperties>
</file>